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FF" w:rsidRPr="00301B68" w:rsidRDefault="006A6CFF" w:rsidP="006A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01B68"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6A6CFF" w:rsidRDefault="006A6CFF" w:rsidP="006A6CFF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61CBB">
        <w:rPr>
          <w:rFonts w:ascii="Times New Roman" w:hAnsi="Times New Roman"/>
          <w:b/>
          <w:sz w:val="28"/>
          <w:szCs w:val="28"/>
        </w:rPr>
        <w:t>заседания</w:t>
      </w:r>
      <w:r>
        <w:rPr>
          <w:rFonts w:ascii="Times New Roman" w:hAnsi="Times New Roman"/>
          <w:b/>
          <w:sz w:val="28"/>
          <w:szCs w:val="28"/>
        </w:rPr>
        <w:t xml:space="preserve"> членов Консультативного совета</w:t>
      </w:r>
    </w:p>
    <w:p w:rsidR="006A6CFF" w:rsidRDefault="006A6CFF" w:rsidP="006A6CFF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A6CFF" w:rsidRDefault="006A6CFF" w:rsidP="006A6CF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90023">
        <w:rPr>
          <w:rFonts w:ascii="Times New Roman" w:hAnsi="Times New Roman"/>
          <w:b/>
          <w:sz w:val="28"/>
          <w:szCs w:val="28"/>
        </w:rPr>
        <w:t xml:space="preserve">«Организация работы </w:t>
      </w:r>
      <w:r>
        <w:rPr>
          <w:rFonts w:ascii="Times New Roman" w:hAnsi="Times New Roman"/>
          <w:b/>
          <w:sz w:val="28"/>
          <w:szCs w:val="28"/>
        </w:rPr>
        <w:t xml:space="preserve">Консультативного совета, проведение собеседования </w:t>
      </w:r>
      <w:r w:rsidRPr="006A6CFF">
        <w:rPr>
          <w:rFonts w:ascii="Times New Roman" w:eastAsiaTheme="minorHAnsi" w:hAnsi="Times New Roman"/>
          <w:b/>
          <w:sz w:val="28"/>
          <w:szCs w:val="28"/>
        </w:rPr>
        <w:t xml:space="preserve">с </w:t>
      </w:r>
      <w:r>
        <w:rPr>
          <w:rFonts w:ascii="Times New Roman" w:eastAsiaTheme="minorHAnsi" w:hAnsi="Times New Roman"/>
          <w:b/>
          <w:sz w:val="28"/>
          <w:szCs w:val="28"/>
        </w:rPr>
        <w:t>кандидатами в резерв</w:t>
      </w:r>
      <w:r w:rsidRPr="006A6CFF">
        <w:rPr>
          <w:rFonts w:ascii="Times New Roman" w:eastAsiaTheme="minorHAnsi" w:hAnsi="Times New Roman"/>
          <w:b/>
          <w:sz w:val="28"/>
          <w:szCs w:val="28"/>
        </w:rPr>
        <w:t xml:space="preserve"> руководящего состава образовательных организаций среднего профессионального образования </w:t>
      </w:r>
    </w:p>
    <w:p w:rsidR="006A6CFF" w:rsidRPr="006A6CFF" w:rsidRDefault="006A6CFF" w:rsidP="006A6CF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A6CFF">
        <w:rPr>
          <w:rFonts w:ascii="Times New Roman" w:eastAsiaTheme="minorHAnsi" w:hAnsi="Times New Roman"/>
          <w:b/>
          <w:sz w:val="28"/>
          <w:szCs w:val="28"/>
        </w:rPr>
        <w:t>Свердловской области</w:t>
      </w:r>
      <w:r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6A6CFF" w:rsidRPr="00090023" w:rsidRDefault="006A6CFF" w:rsidP="006A6CFF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6CFF" w:rsidRPr="002364AC" w:rsidRDefault="006A6CFF" w:rsidP="00BF7C8A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6CFF" w:rsidRPr="006A6CFF" w:rsidRDefault="006A6CFF" w:rsidP="00BF7C8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07 февраля</w:t>
      </w:r>
      <w:r w:rsidRPr="00024078">
        <w:rPr>
          <w:rFonts w:ascii="Times New Roman" w:hAnsi="Times New Roman"/>
          <w:b/>
          <w:i/>
          <w:sz w:val="26"/>
          <w:szCs w:val="26"/>
        </w:rPr>
        <w:t xml:space="preserve"> 201</w:t>
      </w:r>
      <w:r>
        <w:rPr>
          <w:rFonts w:ascii="Times New Roman" w:hAnsi="Times New Roman"/>
          <w:b/>
          <w:i/>
          <w:sz w:val="26"/>
          <w:szCs w:val="26"/>
        </w:rPr>
        <w:t>8</w:t>
      </w:r>
      <w:r w:rsidRPr="00024078">
        <w:rPr>
          <w:rFonts w:ascii="Times New Roman" w:hAnsi="Times New Roman"/>
          <w:b/>
          <w:i/>
          <w:sz w:val="26"/>
          <w:szCs w:val="26"/>
        </w:rPr>
        <w:t xml:space="preserve"> года</w:t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 w:rsidR="00BF7C8A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г. </w:t>
      </w:r>
      <w:r w:rsidRPr="00024078">
        <w:rPr>
          <w:rFonts w:ascii="Times New Roman" w:hAnsi="Times New Roman"/>
          <w:b/>
          <w:i/>
          <w:sz w:val="26"/>
          <w:szCs w:val="26"/>
        </w:rPr>
        <w:t>Екатеринбург</w:t>
      </w:r>
      <w:r>
        <w:rPr>
          <w:rFonts w:ascii="Times New Roman" w:hAnsi="Times New Roman"/>
          <w:b/>
          <w:i/>
          <w:sz w:val="26"/>
          <w:szCs w:val="26"/>
        </w:rPr>
        <w:t xml:space="preserve">      </w:t>
      </w:r>
    </w:p>
    <w:p w:rsidR="006A6CFF" w:rsidRDefault="006A6CFF" w:rsidP="00BF7C8A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A6CFF">
        <w:rPr>
          <w:rFonts w:ascii="Times New Roman" w:hAnsi="Times New Roman"/>
          <w:b/>
          <w:i/>
          <w:sz w:val="26"/>
          <w:szCs w:val="26"/>
        </w:rPr>
        <w:t>14.00 часо</w:t>
      </w:r>
      <w:r>
        <w:rPr>
          <w:rFonts w:ascii="Times New Roman" w:hAnsi="Times New Roman"/>
          <w:b/>
          <w:i/>
          <w:sz w:val="26"/>
          <w:szCs w:val="26"/>
        </w:rPr>
        <w:t>в</w:t>
      </w:r>
    </w:p>
    <w:p w:rsidR="006A6CFF" w:rsidRPr="006A6CFF" w:rsidRDefault="006A6CFF" w:rsidP="00BF7C8A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A6CFF">
        <w:rPr>
          <w:rFonts w:ascii="Times New Roman" w:hAnsi="Times New Roman"/>
          <w:b/>
          <w:i/>
          <w:sz w:val="26"/>
          <w:szCs w:val="26"/>
        </w:rPr>
        <w:t>Министерство общего и профессионального образования Свердловской области</w:t>
      </w:r>
    </w:p>
    <w:p w:rsidR="006A6CFF" w:rsidRPr="006A6CFF" w:rsidRDefault="006A6CFF" w:rsidP="00BF7C8A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к</w:t>
      </w:r>
      <w:r w:rsidRPr="006A6CFF">
        <w:rPr>
          <w:rFonts w:ascii="Times New Roman" w:hAnsi="Times New Roman"/>
          <w:b/>
          <w:i/>
          <w:sz w:val="26"/>
          <w:szCs w:val="26"/>
        </w:rPr>
        <w:t>аб. 305</w:t>
      </w:r>
    </w:p>
    <w:p w:rsidR="006A6CFF" w:rsidRPr="00024078" w:rsidRDefault="006A6CFF" w:rsidP="00BF7C8A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6A6CFF" w:rsidRPr="00D47036" w:rsidTr="00BF7C8A">
        <w:trPr>
          <w:trHeight w:val="1250"/>
        </w:trPr>
        <w:tc>
          <w:tcPr>
            <w:tcW w:w="2268" w:type="dxa"/>
          </w:tcPr>
          <w:p w:rsidR="006A6CFF" w:rsidRPr="00D47036" w:rsidRDefault="006A6CFF" w:rsidP="00BF7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470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4.00</w:t>
            </w:r>
            <w:r w:rsidRPr="00D47036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4.05</w:t>
            </w:r>
          </w:p>
          <w:p w:rsidR="006A6CFF" w:rsidRPr="00D47036" w:rsidRDefault="006A6CFF" w:rsidP="00BF7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6A6CFF" w:rsidRPr="00D47036" w:rsidRDefault="006A6CFF" w:rsidP="00BF7C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036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совещания:</w:t>
            </w:r>
          </w:p>
          <w:p w:rsidR="006A6CFF" w:rsidRPr="00D47036" w:rsidRDefault="006A6CFF" w:rsidP="00BF7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B43030" w:rsidRDefault="00B43030" w:rsidP="00BF7C8A">
            <w:pPr>
              <w:pStyle w:val="ConsPlusTitle"/>
              <w:jc w:val="both"/>
              <w:rPr>
                <w:sz w:val="24"/>
                <w:szCs w:val="24"/>
              </w:rPr>
            </w:pPr>
            <w:r w:rsidRPr="00B43030">
              <w:rPr>
                <w:sz w:val="24"/>
                <w:szCs w:val="24"/>
              </w:rPr>
              <w:t>Зеленов Юрий Николаевич</w:t>
            </w:r>
          </w:p>
          <w:p w:rsidR="00B43030" w:rsidRPr="00D47036" w:rsidRDefault="00B43030" w:rsidP="00BF7C8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Министра общего и профессионального образования Свердловской области</w:t>
            </w:r>
          </w:p>
          <w:p w:rsidR="006A6CFF" w:rsidRPr="00D47036" w:rsidRDefault="006A6CFF" w:rsidP="00BF7C8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A6CFF" w:rsidRPr="00D47036" w:rsidTr="00BF7C8A">
        <w:trPr>
          <w:trHeight w:val="1610"/>
        </w:trPr>
        <w:tc>
          <w:tcPr>
            <w:tcW w:w="2268" w:type="dxa"/>
          </w:tcPr>
          <w:p w:rsidR="006A6CFF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470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4.04</w:t>
            </w:r>
            <w:r w:rsidRPr="00D47036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470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BF7C8A" w:rsidRPr="00D47036" w:rsidRDefault="00BF7C8A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15.10-16.10</w:t>
            </w:r>
          </w:p>
          <w:p w:rsidR="006A6CFF" w:rsidRPr="00D47036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D47036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D47036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D47036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D47036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D47036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A6CFF" w:rsidRPr="00BF7C8A" w:rsidRDefault="006A6CFF" w:rsidP="00BF7C8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F7C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Проведение собеседования </w:t>
            </w:r>
            <w:r w:rsidRPr="00BF7C8A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 кандидатами в резерв руководящего состава образовательных организаций среднего профессионального образования Свердловской области</w:t>
            </w:r>
            <w:r w:rsidRPr="00BF7C8A">
              <w:rPr>
                <w:b/>
                <w:i/>
                <w:sz w:val="24"/>
                <w:szCs w:val="24"/>
              </w:rPr>
              <w:t xml:space="preserve"> </w:t>
            </w:r>
          </w:p>
          <w:p w:rsidR="006A6CFF" w:rsidRPr="006A6CFF" w:rsidRDefault="006A6CFF" w:rsidP="00BF7C8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A6CFF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47036">
              <w:rPr>
                <w:rFonts w:ascii="Times New Roman" w:hAnsi="Times New Roman"/>
                <w:b/>
                <w:sz w:val="24"/>
                <w:szCs w:val="24"/>
              </w:rPr>
              <w:t>Докладчики:</w:t>
            </w:r>
          </w:p>
          <w:p w:rsidR="006A6CFF" w:rsidRPr="00BF7C8A" w:rsidRDefault="006A6CFF" w:rsidP="00BF7C8A">
            <w:pPr>
              <w:spacing w:after="0" w:line="240" w:lineRule="auto"/>
              <w:rPr>
                <w:sz w:val="24"/>
                <w:szCs w:val="24"/>
              </w:rPr>
            </w:pPr>
            <w:r w:rsidRPr="00BF7C8A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BF7C8A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образовательных организаций среднего профессионального образования и </w:t>
            </w:r>
            <w:r w:rsidR="00BF7C8A" w:rsidRPr="00BF7C8A"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  <w:r w:rsidRPr="00BF7C8A">
              <w:rPr>
                <w:rFonts w:ascii="Times New Roman" w:eastAsiaTheme="minorHAnsi" w:hAnsi="Times New Roman"/>
                <w:sz w:val="24"/>
                <w:szCs w:val="24"/>
              </w:rPr>
              <w:t xml:space="preserve"> в резерв руководящего состава Свердловской области</w:t>
            </w:r>
            <w:r w:rsidRPr="00BF7C8A">
              <w:rPr>
                <w:sz w:val="24"/>
                <w:szCs w:val="24"/>
              </w:rPr>
              <w:t xml:space="preserve"> </w:t>
            </w:r>
          </w:p>
          <w:p w:rsidR="006A6CFF" w:rsidRPr="00D47036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4D572D" w:rsidRDefault="006A6CFF" w:rsidP="00BF7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CFF" w:rsidRPr="00D47036" w:rsidTr="00BF7C8A">
        <w:trPr>
          <w:trHeight w:val="1723"/>
        </w:trPr>
        <w:tc>
          <w:tcPr>
            <w:tcW w:w="2268" w:type="dxa"/>
          </w:tcPr>
          <w:p w:rsidR="006A6CFF" w:rsidRPr="00D47036" w:rsidRDefault="00BF7C8A" w:rsidP="00BF7C8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A6CFF" w:rsidRPr="00D470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10-16</w:t>
            </w:r>
            <w:r w:rsidR="006A6CFF" w:rsidRPr="00D470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6A6CFF" w:rsidRDefault="00BF7C8A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Обсуждение организационных вопросов с ответственными по управленческим округам и председателями комиссий Консультативного совета:</w:t>
            </w:r>
          </w:p>
          <w:p w:rsidR="00BF7C8A" w:rsidRDefault="00BF7C8A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организационная схема взаимодействия Консультативного совета и ответственных за работу в управленческих округах;</w:t>
            </w:r>
          </w:p>
          <w:p w:rsidR="00BF7C8A" w:rsidRDefault="00BF7C8A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 на январь-февраль; </w:t>
            </w:r>
          </w:p>
          <w:p w:rsidR="00BF7C8A" w:rsidRPr="00D47036" w:rsidRDefault="00BF7C8A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 работы Консультативного совета на 2017-2018 год.</w:t>
            </w:r>
          </w:p>
          <w:p w:rsidR="006A6CFF" w:rsidRDefault="006A6CFF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D47036" w:rsidRDefault="00B43030" w:rsidP="00BF7C8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="006A6CFF" w:rsidRPr="00D470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7C8A" w:rsidRPr="00D47036" w:rsidRDefault="00BF7C8A" w:rsidP="00BF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Исламгалиев Феликс Галиаскарович</w:t>
            </w:r>
            <w:r w:rsidRPr="00D470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BF7C8A" w:rsidRPr="00D47036" w:rsidRDefault="00BF7C8A" w:rsidP="00BF7C8A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Консультативного совета</w:t>
            </w:r>
          </w:p>
          <w:p w:rsidR="006A6CFF" w:rsidRPr="00D47036" w:rsidRDefault="006A6CFF" w:rsidP="00BF7C8A">
            <w:pPr>
              <w:spacing w:after="0" w:line="240" w:lineRule="auto"/>
              <w:ind w:right="57"/>
              <w:rPr>
                <w:b/>
                <w:sz w:val="24"/>
                <w:szCs w:val="24"/>
              </w:rPr>
            </w:pPr>
          </w:p>
        </w:tc>
      </w:tr>
      <w:tr w:rsidR="006A6CFF" w:rsidRPr="00D47036" w:rsidTr="00BF7C8A">
        <w:trPr>
          <w:trHeight w:val="1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F" w:rsidRPr="00D47036" w:rsidRDefault="006A6CFF" w:rsidP="00080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036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="00BF7C8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47036">
              <w:rPr>
                <w:rFonts w:ascii="Times New Roman" w:hAnsi="Times New Roman"/>
                <w:b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F" w:rsidRPr="00803D66" w:rsidRDefault="006A6CFF" w:rsidP="00BF7C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3D66">
              <w:rPr>
                <w:rFonts w:ascii="Times New Roman" w:hAnsi="Times New Roman"/>
                <w:b/>
                <w:i/>
                <w:sz w:val="24"/>
                <w:szCs w:val="24"/>
              </w:rPr>
              <w:t>Закрытие совещания</w:t>
            </w:r>
          </w:p>
          <w:p w:rsidR="006A6CFF" w:rsidRPr="00D47036" w:rsidRDefault="006A6CFF" w:rsidP="00BF7C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7C8A" w:rsidRPr="00D47036" w:rsidRDefault="00BF7C8A" w:rsidP="00BF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Исламгалиев Феликс Галиаскарович</w:t>
            </w:r>
            <w:r w:rsidRPr="00D470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BF7C8A" w:rsidRPr="00D47036" w:rsidRDefault="00BF7C8A" w:rsidP="00BF7C8A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Консультативного совета</w:t>
            </w:r>
          </w:p>
          <w:p w:rsidR="006A6CFF" w:rsidRPr="00080A7C" w:rsidRDefault="006A6CFF" w:rsidP="00BF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C93" w:rsidRDefault="00D43E58"/>
    <w:sectPr w:rsidR="00805C93" w:rsidSect="00BF7C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22"/>
    <w:rsid w:val="00261CBB"/>
    <w:rsid w:val="00326022"/>
    <w:rsid w:val="006A6CFF"/>
    <w:rsid w:val="009639D4"/>
    <w:rsid w:val="00B43030"/>
    <w:rsid w:val="00BF7C8A"/>
    <w:rsid w:val="00D43E58"/>
    <w:rsid w:val="00F25D26"/>
    <w:rsid w:val="00F7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2018-02-05T06:32:00Z</cp:lastPrinted>
  <dcterms:created xsi:type="dcterms:W3CDTF">2018-02-17T06:18:00Z</dcterms:created>
  <dcterms:modified xsi:type="dcterms:W3CDTF">2018-02-17T06:18:00Z</dcterms:modified>
</cp:coreProperties>
</file>